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9DFD" w14:textId="77777777" w:rsidR="00E8372E" w:rsidRPr="00E1069A" w:rsidRDefault="008226A7" w:rsidP="00311EF1">
      <w:pPr>
        <w:spacing w:before="10"/>
        <w:ind w:left="0"/>
        <w:rPr>
          <w:b/>
          <w:color w:val="231F20"/>
          <w:sz w:val="20"/>
          <w:szCs w:val="20"/>
          <w:lang w:val="fr-CH"/>
        </w:rPr>
      </w:pPr>
      <w:r w:rsidRPr="00E1069A">
        <w:rPr>
          <w:b/>
          <w:color w:val="231F20"/>
          <w:sz w:val="20"/>
          <w:szCs w:val="20"/>
          <w:lang w:val="fr-CH"/>
        </w:rPr>
        <w:t>Modèle à</w:t>
      </w:r>
      <w:r w:rsidR="00E8372E" w:rsidRPr="00E1069A">
        <w:rPr>
          <w:b/>
          <w:color w:val="231F20"/>
          <w:sz w:val="20"/>
          <w:szCs w:val="20"/>
          <w:lang w:val="fr-CH"/>
        </w:rPr>
        <w:t xml:space="preserve"> </w:t>
      </w:r>
      <w:r w:rsidRPr="00E1069A">
        <w:rPr>
          <w:b/>
          <w:color w:val="231F20"/>
          <w:sz w:val="20"/>
          <w:szCs w:val="20"/>
          <w:lang w:val="fr-CH"/>
        </w:rPr>
        <w:t>4 niveaux</w:t>
      </w:r>
    </w:p>
    <w:p w14:paraId="073BBC0B" w14:textId="77777777" w:rsidR="00FD0A53" w:rsidRPr="00E1069A" w:rsidRDefault="008226A7" w:rsidP="00FD0A53">
      <w:pPr>
        <w:spacing w:before="10"/>
        <w:ind w:left="0"/>
        <w:rPr>
          <w:b/>
          <w:color w:val="231F20"/>
          <w:sz w:val="20"/>
          <w:szCs w:val="20"/>
          <w:lang w:val="fr-CH"/>
        </w:rPr>
      </w:pPr>
      <w:r w:rsidRPr="00E1069A">
        <w:rPr>
          <w:b/>
          <w:color w:val="231F20"/>
          <w:sz w:val="20"/>
          <w:szCs w:val="20"/>
          <w:lang w:val="fr-CH"/>
        </w:rPr>
        <w:t xml:space="preserve">Mesures de pédagogie spécialisée ordinaires et mesures de soutien </w:t>
      </w:r>
    </w:p>
    <w:p w14:paraId="19A9B044" w14:textId="77777777" w:rsidR="00FD0A53" w:rsidRPr="00E1069A" w:rsidRDefault="00FD0A53" w:rsidP="00FD0A53">
      <w:pPr>
        <w:spacing w:before="10"/>
        <w:ind w:left="0"/>
        <w:rPr>
          <w:b/>
          <w:color w:val="231F20"/>
          <w:sz w:val="20"/>
          <w:szCs w:val="20"/>
          <w:lang w:val="fr-CH"/>
        </w:rPr>
      </w:pPr>
    </w:p>
    <w:tbl>
      <w:tblPr>
        <w:tblStyle w:val="BETabelle1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7371"/>
      </w:tblGrid>
      <w:tr w:rsidR="00A17B5A" w:rsidRPr="00920D85" w14:paraId="496C1C29" w14:textId="77777777" w:rsidTr="00824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DDBD202" w14:textId="77777777" w:rsidR="00A17B5A" w:rsidRPr="00920D85" w:rsidRDefault="00920D85" w:rsidP="00311EF1">
            <w:pPr>
              <w:pStyle w:val="Textkrper"/>
              <w:spacing w:before="4"/>
              <w:ind w:left="0"/>
              <w:rPr>
                <w:sz w:val="20"/>
                <w:szCs w:val="20"/>
                <w:lang w:val="fr-CH"/>
              </w:rPr>
            </w:pPr>
            <w:r w:rsidRPr="00920D85">
              <w:rPr>
                <w:sz w:val="20"/>
                <w:szCs w:val="20"/>
                <w:lang w:val="fr-CH"/>
              </w:rPr>
              <w:t>Prénom, nom de l’élève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145E23" w14:textId="77777777" w:rsidR="00A17B5A" w:rsidRPr="00920D85" w:rsidRDefault="00A17B5A" w:rsidP="00311EF1">
            <w:pPr>
              <w:pStyle w:val="Textkrper"/>
              <w:spacing w:before="4"/>
              <w:ind w:left="0"/>
              <w:rPr>
                <w:sz w:val="20"/>
                <w:szCs w:val="20"/>
                <w:lang w:val="fr-CH"/>
              </w:rPr>
            </w:pPr>
            <w:r w:rsidRPr="00920D85">
              <w:rPr>
                <w:sz w:val="20"/>
                <w:szCs w:val="20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0" w:name="Texte8"/>
            <w:r w:rsidRPr="00920D85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20D85">
              <w:rPr>
                <w:sz w:val="20"/>
                <w:szCs w:val="20"/>
                <w:lang w:val="fr-CH"/>
              </w:rPr>
            </w:r>
            <w:r w:rsidRPr="00920D85">
              <w:rPr>
                <w:sz w:val="20"/>
                <w:szCs w:val="20"/>
                <w:lang w:val="fr-CH"/>
              </w:rPr>
              <w:fldChar w:fldCharType="separate"/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sz w:val="20"/>
                <w:szCs w:val="20"/>
                <w:lang w:val="fr-CH"/>
              </w:rPr>
              <w:fldChar w:fldCharType="end"/>
            </w:r>
            <w:bookmarkEnd w:id="0"/>
          </w:p>
        </w:tc>
      </w:tr>
      <w:tr w:rsidR="00A17B5A" w:rsidRPr="00920D85" w14:paraId="235F974E" w14:textId="77777777" w:rsidTr="0082482C">
        <w:tc>
          <w:tcPr>
            <w:tcW w:w="2407" w:type="dxa"/>
          </w:tcPr>
          <w:p w14:paraId="53813A9E" w14:textId="77777777" w:rsidR="00A17B5A" w:rsidRPr="00920D85" w:rsidRDefault="00920D85" w:rsidP="00311EF1">
            <w:pPr>
              <w:pStyle w:val="Textkrper"/>
              <w:spacing w:before="4"/>
              <w:ind w:left="0"/>
              <w:rPr>
                <w:sz w:val="20"/>
                <w:szCs w:val="20"/>
                <w:lang w:val="fr-CH"/>
              </w:rPr>
            </w:pPr>
            <w:r w:rsidRPr="00920D85">
              <w:rPr>
                <w:sz w:val="20"/>
                <w:szCs w:val="20"/>
                <w:lang w:val="fr-CH"/>
              </w:rPr>
              <w:t>Date de naissance</w:t>
            </w:r>
          </w:p>
        </w:tc>
        <w:tc>
          <w:tcPr>
            <w:tcW w:w="7371" w:type="dxa"/>
          </w:tcPr>
          <w:p w14:paraId="1FB2A48E" w14:textId="77777777" w:rsidR="00A17B5A" w:rsidRPr="00920D85" w:rsidRDefault="00A17B5A" w:rsidP="00311EF1">
            <w:pPr>
              <w:pStyle w:val="Textkrper"/>
              <w:spacing w:before="4"/>
              <w:ind w:left="0"/>
              <w:rPr>
                <w:sz w:val="20"/>
                <w:szCs w:val="20"/>
                <w:lang w:val="fr-CH"/>
              </w:rPr>
            </w:pPr>
            <w:r w:rsidRPr="00920D85">
              <w:rPr>
                <w:sz w:val="20"/>
                <w:szCs w:val="20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" w:name="Texte9"/>
            <w:r w:rsidRPr="00920D85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20D85">
              <w:rPr>
                <w:sz w:val="20"/>
                <w:szCs w:val="20"/>
                <w:lang w:val="fr-CH"/>
              </w:rPr>
            </w:r>
            <w:r w:rsidRPr="00920D85">
              <w:rPr>
                <w:sz w:val="20"/>
                <w:szCs w:val="20"/>
                <w:lang w:val="fr-CH"/>
              </w:rPr>
              <w:fldChar w:fldCharType="separate"/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sz w:val="20"/>
                <w:szCs w:val="20"/>
                <w:lang w:val="fr-CH"/>
              </w:rPr>
              <w:fldChar w:fldCharType="end"/>
            </w:r>
            <w:bookmarkEnd w:id="1"/>
          </w:p>
        </w:tc>
      </w:tr>
      <w:tr w:rsidR="00A17B5A" w:rsidRPr="00920D85" w14:paraId="43C9FD38" w14:textId="77777777" w:rsidTr="0082482C">
        <w:tc>
          <w:tcPr>
            <w:tcW w:w="2407" w:type="dxa"/>
          </w:tcPr>
          <w:p w14:paraId="253C5C43" w14:textId="77777777" w:rsidR="00A17B5A" w:rsidRPr="00920D85" w:rsidRDefault="00920D85" w:rsidP="00311EF1">
            <w:pPr>
              <w:pStyle w:val="Textkrper"/>
              <w:spacing w:before="4"/>
              <w:ind w:left="0"/>
              <w:rPr>
                <w:sz w:val="20"/>
                <w:szCs w:val="20"/>
                <w:lang w:val="fr-CH"/>
              </w:rPr>
            </w:pPr>
            <w:r w:rsidRPr="00920D85">
              <w:rPr>
                <w:sz w:val="20"/>
                <w:szCs w:val="20"/>
                <w:lang w:val="fr-CH"/>
              </w:rPr>
              <w:t>Classe</w:t>
            </w:r>
            <w:r w:rsidR="00B27706">
              <w:rPr>
                <w:sz w:val="20"/>
                <w:szCs w:val="20"/>
                <w:lang w:val="fr-CH"/>
              </w:rPr>
              <w:t>, année</w:t>
            </w:r>
            <w:r w:rsidR="003F1764">
              <w:rPr>
                <w:sz w:val="20"/>
                <w:szCs w:val="20"/>
                <w:lang w:val="fr-CH"/>
              </w:rPr>
              <w:t xml:space="preserve"> scolaire</w:t>
            </w:r>
          </w:p>
        </w:tc>
        <w:tc>
          <w:tcPr>
            <w:tcW w:w="7371" w:type="dxa"/>
          </w:tcPr>
          <w:p w14:paraId="17AC3069" w14:textId="77777777" w:rsidR="00A17B5A" w:rsidRPr="00920D85" w:rsidRDefault="00A17B5A" w:rsidP="00311EF1">
            <w:pPr>
              <w:pStyle w:val="Textkrper"/>
              <w:spacing w:before="4"/>
              <w:ind w:left="0"/>
              <w:rPr>
                <w:sz w:val="20"/>
                <w:szCs w:val="20"/>
                <w:lang w:val="fr-CH"/>
              </w:rPr>
            </w:pPr>
            <w:r w:rsidRPr="00920D85">
              <w:rPr>
                <w:sz w:val="20"/>
                <w:szCs w:val="20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" w:name="Texte10"/>
            <w:r w:rsidRPr="00920D85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920D85">
              <w:rPr>
                <w:sz w:val="20"/>
                <w:szCs w:val="20"/>
                <w:lang w:val="fr-CH"/>
              </w:rPr>
            </w:r>
            <w:r w:rsidRPr="00920D85">
              <w:rPr>
                <w:sz w:val="20"/>
                <w:szCs w:val="20"/>
                <w:lang w:val="fr-CH"/>
              </w:rPr>
              <w:fldChar w:fldCharType="separate"/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noProof/>
                <w:sz w:val="20"/>
                <w:szCs w:val="20"/>
                <w:lang w:val="fr-CH"/>
              </w:rPr>
              <w:t> </w:t>
            </w:r>
            <w:r w:rsidRPr="00920D85">
              <w:rPr>
                <w:sz w:val="20"/>
                <w:szCs w:val="20"/>
                <w:lang w:val="fr-CH"/>
              </w:rPr>
              <w:fldChar w:fldCharType="end"/>
            </w:r>
            <w:bookmarkEnd w:id="2"/>
          </w:p>
        </w:tc>
      </w:tr>
      <w:tr w:rsidR="00BA61CE" w:rsidRPr="00BA61CE" w14:paraId="2938E598" w14:textId="77777777" w:rsidTr="0082482C">
        <w:tc>
          <w:tcPr>
            <w:tcW w:w="2407" w:type="dxa"/>
          </w:tcPr>
          <w:p w14:paraId="109FF207" w14:textId="4E1904B5" w:rsidR="00BA61CE" w:rsidRPr="00920D85" w:rsidRDefault="00BA61CE" w:rsidP="00311EF1">
            <w:pPr>
              <w:pStyle w:val="Textkrper"/>
              <w:spacing w:before="4"/>
              <w:ind w:left="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helpText w:type="text" w:val="Cette zone de texte supplémentaire peut être utilisée selon vos besoins. Par exemple, si vous souhaitez ajouter la signature des parents."/>
                  <w:textInput/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7371" w:type="dxa"/>
          </w:tcPr>
          <w:p w14:paraId="63149F87" w14:textId="2B309CEC" w:rsidR="00BA61CE" w:rsidRPr="00920D85" w:rsidRDefault="00BA61CE" w:rsidP="00311EF1">
            <w:pPr>
              <w:pStyle w:val="Textkrper"/>
              <w:spacing w:before="4"/>
              <w:ind w:left="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helpText w:type="text" w:val="Cette zone de texte supplémentaire peut être utilisée selon vos besoins. Par exemple, si vous souhaitez ajouter la signature des parents."/>
                  <w:textInput/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3704155A" w14:textId="77777777" w:rsidR="002152C5" w:rsidRPr="00E1069A" w:rsidRDefault="00F13832" w:rsidP="00311EF1">
      <w:pPr>
        <w:pStyle w:val="Textkrper"/>
        <w:spacing w:before="4"/>
        <w:ind w:left="0"/>
        <w:rPr>
          <w:b/>
          <w:sz w:val="20"/>
          <w:szCs w:val="20"/>
          <w:lang w:val="fr-CH"/>
        </w:rPr>
      </w:pPr>
      <w:r w:rsidRPr="00E1069A">
        <w:rPr>
          <w:b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2520" wp14:editId="36B918DD">
                <wp:simplePos x="0" y="0"/>
                <wp:positionH relativeFrom="margin">
                  <wp:posOffset>-133350</wp:posOffset>
                </wp:positionH>
                <wp:positionV relativeFrom="paragraph">
                  <wp:posOffset>70485</wp:posOffset>
                </wp:positionV>
                <wp:extent cx="749300" cy="393700"/>
                <wp:effectExtent l="0" t="0" r="0" b="0"/>
                <wp:wrapSquare wrapText="bothSides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BBC1E" w14:textId="77777777" w:rsidR="00F13832" w:rsidRPr="00B27706" w:rsidRDefault="00B27706" w:rsidP="001A1BAB">
                            <w:pPr>
                              <w:ind w:left="0"/>
                              <w:rPr>
                                <w:sz w:val="11"/>
                                <w:szCs w:val="11"/>
                                <w:lang w:val="fr-CH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fr-CH"/>
                              </w:rPr>
                              <w:t>Responsabilité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C2520" id="Rechteck 4" o:spid="_x0000_s1026" style="position:absolute;margin-left:-10.5pt;margin-top:5.55pt;width:59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" filled="f" stroked="f" strokeweight="2pt">
                <v:textbox>
                  <w:txbxContent>
                    <w:p w14:paraId="106BBC1E" w14:textId="77777777" w:rsidR="00F13832" w:rsidRPr="00B27706" w:rsidRDefault="00B27706" w:rsidP="001A1BAB">
                      <w:pPr>
                        <w:ind w:left="0"/>
                        <w:rPr>
                          <w:sz w:val="11"/>
                          <w:szCs w:val="11"/>
                          <w:lang w:val="fr-CH"/>
                        </w:rPr>
                      </w:pPr>
                      <w:r>
                        <w:rPr>
                          <w:sz w:val="11"/>
                          <w:szCs w:val="11"/>
                          <w:lang w:val="fr-CH"/>
                        </w:rPr>
                        <w:t>Responsabilité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2B3E687" w14:textId="77777777" w:rsidR="00F13832" w:rsidRDefault="00F13832" w:rsidP="00311EF1">
      <w:pPr>
        <w:pStyle w:val="Textkrper"/>
        <w:spacing w:before="4"/>
        <w:ind w:left="0"/>
        <w:rPr>
          <w:b/>
          <w:sz w:val="20"/>
          <w:szCs w:val="20"/>
          <w:lang w:val="fr-CH"/>
        </w:rPr>
      </w:pPr>
    </w:p>
    <w:p w14:paraId="3A9F91CD" w14:textId="77777777" w:rsidR="00D3389B" w:rsidRPr="00E1069A" w:rsidRDefault="00D3389B" w:rsidP="00311EF1">
      <w:pPr>
        <w:pStyle w:val="Textkrper"/>
        <w:spacing w:before="4"/>
        <w:ind w:left="0"/>
        <w:rPr>
          <w:b/>
          <w:sz w:val="20"/>
          <w:szCs w:val="20"/>
          <w:lang w:val="fr-CH"/>
        </w:rPr>
      </w:pPr>
    </w:p>
    <w:tbl>
      <w:tblPr>
        <w:tblStyle w:val="TableNormal"/>
        <w:tblW w:w="9781" w:type="dxa"/>
        <w:tblInd w:w="-5" w:type="dxa"/>
        <w:tblBorders>
          <w:top w:val="single" w:sz="18" w:space="0" w:color="FFFFFF" w:themeColor="background1"/>
          <w:bottom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1E0" w:firstRow="1" w:lastRow="1" w:firstColumn="1" w:lastColumn="1" w:noHBand="0" w:noVBand="0"/>
      </w:tblPr>
      <w:tblGrid>
        <w:gridCol w:w="621"/>
        <w:gridCol w:w="9160"/>
      </w:tblGrid>
      <w:tr w:rsidR="00C279F6" w:rsidRPr="006F658E" w14:paraId="32B06D1A" w14:textId="77777777" w:rsidTr="00B5797E">
        <w:trPr>
          <w:trHeight w:val="2693"/>
        </w:trPr>
        <w:tc>
          <w:tcPr>
            <w:tcW w:w="576" w:type="dxa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  <w:tl2br w:val="single" w:sz="2" w:space="0" w:color="40B6E3" w:themeColor="accent2" w:themeShade="BF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6A92743" w14:textId="77777777" w:rsidR="00C279F6" w:rsidRPr="00C279F6" w:rsidRDefault="00C279F6" w:rsidP="00C27EB5">
            <w:pPr>
              <w:pStyle w:val="TableParagraph"/>
              <w:tabs>
                <w:tab w:val="right" w:pos="9639"/>
              </w:tabs>
              <w:ind w:left="57" w:right="113"/>
              <w:rPr>
                <w:b/>
                <w:sz w:val="16"/>
                <w:szCs w:val="16"/>
                <w:lang w:val="fr-CH"/>
              </w:rPr>
            </w:pPr>
            <w:r w:rsidRPr="00C279F6">
              <w:rPr>
                <w:b/>
                <w:color w:val="D2BCAA" w:themeColor="accent4" w:themeShade="E6"/>
                <w:sz w:val="16"/>
                <w:szCs w:val="16"/>
                <w:lang w:val="fr-CH"/>
              </w:rPr>
              <w:t>Direction (DE)</w:t>
            </w:r>
            <w:r w:rsidRPr="00C279F6">
              <w:rPr>
                <w:b/>
                <w:sz w:val="16"/>
                <w:szCs w:val="16"/>
                <w:lang w:val="fr-CH"/>
              </w:rPr>
              <w:tab/>
            </w:r>
          </w:p>
          <w:p w14:paraId="7253FB3F" w14:textId="77777777" w:rsidR="00C279F6" w:rsidRPr="00E1069A" w:rsidRDefault="00C279F6" w:rsidP="00E1069A">
            <w:pPr>
              <w:pStyle w:val="TableParagraph"/>
              <w:tabs>
                <w:tab w:val="right" w:pos="9639"/>
              </w:tabs>
              <w:ind w:left="57" w:right="113"/>
              <w:jc w:val="right"/>
              <w:rPr>
                <w:sz w:val="16"/>
                <w:szCs w:val="16"/>
                <w:lang w:val="fr-CH"/>
              </w:rPr>
            </w:pPr>
            <w:r w:rsidRPr="00C279F6">
              <w:rPr>
                <w:color w:val="40B6E3" w:themeColor="accent2" w:themeShade="BF"/>
                <w:sz w:val="16"/>
                <w:szCs w:val="16"/>
                <w:lang w:val="fr-CH"/>
              </w:rPr>
              <w:t>Ens. de classe</w:t>
            </w:r>
            <w:r w:rsidRPr="00C279F6">
              <w:rPr>
                <w:color w:val="40B6E3" w:themeColor="accent2" w:themeShade="BF"/>
                <w:sz w:val="16"/>
                <w:szCs w:val="16"/>
                <w:lang w:val="fr-CH"/>
              </w:rPr>
              <w:br/>
            </w:r>
            <w:r w:rsidRPr="00C279F6">
              <w:rPr>
                <w:color w:val="40B6E3" w:themeColor="accent2" w:themeShade="BF"/>
                <w:sz w:val="16"/>
                <w:szCs w:val="16"/>
                <w:lang w:val="fr-CH"/>
              </w:rPr>
              <w:tab/>
              <w:t>équipe pédagogique (incl. ens. MO)</w:t>
            </w:r>
          </w:p>
        </w:tc>
        <w:tc>
          <w:tcPr>
            <w:tcW w:w="92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EAF6FC" w:themeFill="accent2" w:themeFillTint="33"/>
            <w:tcMar>
              <w:left w:w="0" w:type="dxa"/>
              <w:right w:w="0" w:type="dxa"/>
            </w:tcMar>
          </w:tcPr>
          <w:p w14:paraId="1ADA8BC9" w14:textId="77777777" w:rsidR="00C279F6" w:rsidRPr="00E1069A" w:rsidRDefault="00C279F6" w:rsidP="00C27EB5">
            <w:pPr>
              <w:pStyle w:val="TableParagraph"/>
              <w:tabs>
                <w:tab w:val="right" w:pos="9071"/>
              </w:tabs>
              <w:ind w:left="57"/>
              <w:rPr>
                <w:sz w:val="20"/>
                <w:szCs w:val="20"/>
                <w:lang w:val="fr-CH"/>
              </w:rPr>
            </w:pPr>
            <w:r w:rsidRPr="00E1069A">
              <w:rPr>
                <w:sz w:val="20"/>
                <w:szCs w:val="20"/>
                <w:lang w:val="fr-CH"/>
              </w:rPr>
              <w:t xml:space="preserve">Niveau de soutien 1: </w:t>
            </w:r>
            <w:r w:rsidRPr="00E1069A">
              <w:rPr>
                <w:b/>
                <w:sz w:val="20"/>
                <w:szCs w:val="20"/>
                <w:lang w:val="fr-CH"/>
              </w:rPr>
              <w:t>soutien en classe</w:t>
            </w:r>
            <w:r w:rsidRPr="00E1069A">
              <w:rPr>
                <w:sz w:val="20"/>
                <w:szCs w:val="20"/>
                <w:lang w:val="fr-CH"/>
              </w:rPr>
              <w:tab/>
            </w:r>
            <w:r w:rsidR="007E25CC">
              <w:rPr>
                <w:sz w:val="16"/>
                <w:szCs w:val="16"/>
                <w:lang w:val="fr-CH"/>
              </w:rPr>
              <w:t>Re</w:t>
            </w:r>
            <w:r w:rsidRPr="00E1069A">
              <w:rPr>
                <w:sz w:val="16"/>
                <w:szCs w:val="16"/>
                <w:lang w:val="fr-CH"/>
              </w:rPr>
              <w:t>ssources de la classe</w:t>
            </w:r>
          </w:p>
          <w:p w14:paraId="4D316713" w14:textId="77777777" w:rsidR="00C279F6" w:rsidRPr="00E1069A" w:rsidRDefault="00C279F6" w:rsidP="00C27EB5">
            <w:pPr>
              <w:pStyle w:val="TableParagraph"/>
              <w:tabs>
                <w:tab w:val="right" w:pos="9071"/>
              </w:tabs>
              <w:ind w:left="57"/>
              <w:rPr>
                <w:sz w:val="20"/>
                <w:szCs w:val="20"/>
                <w:lang w:val="fr-CH"/>
              </w:rPr>
            </w:pPr>
          </w:p>
          <w:p w14:paraId="7B4C218F" w14:textId="77777777" w:rsidR="00C279F6" w:rsidRPr="00E1069A" w:rsidRDefault="00A402C9" w:rsidP="00C27EB5">
            <w:pPr>
              <w:pStyle w:val="TableParagraph"/>
              <w:tabs>
                <w:tab w:val="right" w:pos="9071"/>
              </w:tabs>
              <w:ind w:left="57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helpText w:type="text" w:val="- Enseignement individualisé et différencié&#10;- Détection précoce / prévention&#10;- Développement de l'aptitutde à l'apprentissage&#10;"/>
                  <w:textInput/>
                </w:ffData>
              </w:fldChar>
            </w:r>
            <w:bookmarkStart w:id="3" w:name="Texte4"/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3"/>
          </w:p>
        </w:tc>
      </w:tr>
      <w:tr w:rsidR="00C279F6" w:rsidRPr="00E1069A" w14:paraId="75E56F0B" w14:textId="77777777" w:rsidTr="00B5797E">
        <w:trPr>
          <w:trHeight w:val="2693"/>
        </w:trPr>
        <w:tc>
          <w:tcPr>
            <w:tcW w:w="576" w:type="dxa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  <w:tl2br w:val="single" w:sz="2" w:space="0" w:color="40B6E3" w:themeColor="accent2" w:themeShade="B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56458E" w14:textId="77777777" w:rsidR="00C279F6" w:rsidRPr="006F658E" w:rsidRDefault="00C279F6" w:rsidP="008226A7">
            <w:pPr>
              <w:pStyle w:val="TableParagraph"/>
              <w:tabs>
                <w:tab w:val="right" w:pos="9639"/>
              </w:tabs>
              <w:spacing w:before="11"/>
              <w:ind w:left="57"/>
              <w:rPr>
                <w:sz w:val="20"/>
                <w:szCs w:val="20"/>
              </w:rPr>
            </w:pPr>
          </w:p>
        </w:tc>
        <w:tc>
          <w:tcPr>
            <w:tcW w:w="92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5EEF9" w:themeFill="accent2" w:themeFillTint="66"/>
            <w:tcMar>
              <w:left w:w="0" w:type="dxa"/>
              <w:right w:w="0" w:type="dxa"/>
            </w:tcMar>
          </w:tcPr>
          <w:p w14:paraId="49B71A86" w14:textId="77777777" w:rsidR="00C279F6" w:rsidRPr="00E1069A" w:rsidRDefault="00C279F6" w:rsidP="00C27EB5">
            <w:pPr>
              <w:pStyle w:val="TableParagraph"/>
              <w:tabs>
                <w:tab w:val="right" w:pos="9071"/>
              </w:tabs>
              <w:spacing w:before="11"/>
              <w:ind w:left="57"/>
              <w:rPr>
                <w:b/>
                <w:sz w:val="20"/>
                <w:szCs w:val="20"/>
                <w:lang w:val="fr-CH"/>
              </w:rPr>
            </w:pPr>
            <w:r w:rsidRPr="00E1069A">
              <w:rPr>
                <w:sz w:val="20"/>
                <w:szCs w:val="20"/>
                <w:lang w:val="fr-CH"/>
              </w:rPr>
              <w:t xml:space="preserve">Niveau de soutien 2: </w:t>
            </w:r>
            <w:r w:rsidRPr="00E1069A">
              <w:rPr>
                <w:b/>
                <w:sz w:val="20"/>
                <w:szCs w:val="20"/>
                <w:lang w:val="fr-CH"/>
              </w:rPr>
              <w:t>mobilisation de soutien supplémentaire</w:t>
            </w:r>
            <w:r w:rsidRPr="00E1069A">
              <w:rPr>
                <w:sz w:val="20"/>
                <w:szCs w:val="20"/>
                <w:lang w:val="fr-CH"/>
              </w:rPr>
              <w:tab/>
            </w:r>
            <w:r w:rsidR="007E25CC">
              <w:rPr>
                <w:sz w:val="16"/>
                <w:szCs w:val="16"/>
                <w:lang w:val="fr-CH"/>
              </w:rPr>
              <w:t>R</w:t>
            </w:r>
            <w:r w:rsidRPr="00E1069A">
              <w:rPr>
                <w:sz w:val="16"/>
                <w:szCs w:val="16"/>
                <w:lang w:val="fr-CH"/>
              </w:rPr>
              <w:t>essources externes à la classe</w:t>
            </w:r>
          </w:p>
          <w:p w14:paraId="10815A87" w14:textId="77777777" w:rsidR="00C279F6" w:rsidRPr="00E1069A" w:rsidRDefault="00C279F6" w:rsidP="00C27EB5">
            <w:pPr>
              <w:pStyle w:val="TableParagraph"/>
              <w:tabs>
                <w:tab w:val="right" w:pos="9071"/>
              </w:tabs>
              <w:spacing w:before="11"/>
              <w:ind w:left="57"/>
              <w:rPr>
                <w:b/>
                <w:sz w:val="20"/>
                <w:szCs w:val="20"/>
                <w:lang w:val="fr-CH"/>
              </w:rPr>
            </w:pPr>
          </w:p>
          <w:p w14:paraId="4D7AAA55" w14:textId="77777777" w:rsidR="00C279F6" w:rsidRPr="00E1069A" w:rsidRDefault="00A402C9" w:rsidP="00C27EB5">
            <w:pPr>
              <w:pStyle w:val="TableParagraph"/>
              <w:tabs>
                <w:tab w:val="right" w:pos="9071"/>
              </w:tabs>
              <w:spacing w:before="11"/>
              <w:ind w:left="57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helpText w:type="text" w:val="- Collaboration avec les parents&#10;- Offres internes à l'école&#10;"/>
                  <w:textInput/>
                </w:ffData>
              </w:fldChar>
            </w:r>
            <w:bookmarkStart w:id="4" w:name="Texte5"/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4"/>
          </w:p>
        </w:tc>
      </w:tr>
      <w:tr w:rsidR="00C279F6" w:rsidRPr="00E1069A" w14:paraId="2A36835C" w14:textId="77777777" w:rsidTr="00B5797E">
        <w:trPr>
          <w:trHeight w:val="2693"/>
        </w:trPr>
        <w:tc>
          <w:tcPr>
            <w:tcW w:w="576" w:type="dxa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  <w:tl2br w:val="single" w:sz="2" w:space="0" w:color="40B6E3" w:themeColor="accent2" w:themeShade="BF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E1F5F9" w14:textId="77777777" w:rsidR="00C279F6" w:rsidRPr="00E1069A" w:rsidRDefault="00C279F6" w:rsidP="008226A7">
            <w:pPr>
              <w:pStyle w:val="TableParagraph"/>
              <w:tabs>
                <w:tab w:val="right" w:pos="9639"/>
              </w:tabs>
              <w:ind w:left="57"/>
              <w:rPr>
                <w:sz w:val="20"/>
                <w:lang w:val="fr-CH"/>
              </w:rPr>
            </w:pPr>
          </w:p>
        </w:tc>
        <w:tc>
          <w:tcPr>
            <w:tcW w:w="92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C0E6F6" w:themeFill="accent2" w:themeFillTint="99"/>
            <w:tcMar>
              <w:left w:w="0" w:type="dxa"/>
              <w:right w:w="0" w:type="dxa"/>
            </w:tcMar>
          </w:tcPr>
          <w:p w14:paraId="60A650C2" w14:textId="77777777" w:rsidR="00C279F6" w:rsidRPr="00E1069A" w:rsidRDefault="00C279F6" w:rsidP="00C27EB5">
            <w:pPr>
              <w:pStyle w:val="TableParagraph"/>
              <w:tabs>
                <w:tab w:val="right" w:pos="9071"/>
              </w:tabs>
              <w:ind w:left="57"/>
              <w:rPr>
                <w:sz w:val="16"/>
                <w:szCs w:val="16"/>
                <w:lang w:val="fr-CH"/>
              </w:rPr>
            </w:pPr>
            <w:r w:rsidRPr="00E1069A">
              <w:rPr>
                <w:sz w:val="20"/>
                <w:szCs w:val="20"/>
                <w:lang w:val="fr-CH"/>
              </w:rPr>
              <w:t xml:space="preserve">Niveau de soutien 3: </w:t>
            </w:r>
            <w:r w:rsidRPr="00E1069A">
              <w:rPr>
                <w:b/>
                <w:sz w:val="20"/>
                <w:szCs w:val="20"/>
                <w:lang w:val="fr-CH"/>
              </w:rPr>
              <w:t xml:space="preserve">évaluation spécialisée </w:t>
            </w:r>
            <w:r w:rsidRPr="00E1069A">
              <w:rPr>
                <w:sz w:val="20"/>
                <w:szCs w:val="20"/>
                <w:lang w:val="fr-CH"/>
              </w:rPr>
              <w:t xml:space="preserve">(ens. spéc., Logo, psychomot, FLS) </w:t>
            </w:r>
            <w:r w:rsidRPr="00E1069A">
              <w:rPr>
                <w:sz w:val="20"/>
                <w:szCs w:val="20"/>
                <w:lang w:val="fr-CH"/>
              </w:rPr>
              <w:tab/>
            </w:r>
            <w:r w:rsidR="007E25CC">
              <w:rPr>
                <w:sz w:val="16"/>
                <w:szCs w:val="16"/>
                <w:lang w:val="fr-CH"/>
              </w:rPr>
              <w:t>S</w:t>
            </w:r>
            <w:r w:rsidRPr="00E1069A">
              <w:rPr>
                <w:sz w:val="16"/>
                <w:szCs w:val="16"/>
                <w:lang w:val="fr-CH"/>
              </w:rPr>
              <w:t>pécialiste(s) de l’école</w:t>
            </w:r>
          </w:p>
          <w:p w14:paraId="677513B1" w14:textId="77777777" w:rsidR="00C279F6" w:rsidRPr="00E1069A" w:rsidRDefault="00C279F6" w:rsidP="00C27EB5">
            <w:pPr>
              <w:pStyle w:val="TableParagraph"/>
              <w:tabs>
                <w:tab w:val="right" w:pos="9071"/>
              </w:tabs>
              <w:ind w:left="57"/>
              <w:rPr>
                <w:sz w:val="20"/>
                <w:szCs w:val="20"/>
                <w:lang w:val="fr-CH"/>
              </w:rPr>
            </w:pPr>
          </w:p>
          <w:p w14:paraId="118158C0" w14:textId="77777777" w:rsidR="00C279F6" w:rsidRPr="00E1069A" w:rsidRDefault="00A402C9" w:rsidP="00C27EB5">
            <w:pPr>
              <w:pStyle w:val="TableParagraph"/>
              <w:tabs>
                <w:tab w:val="right" w:pos="9071"/>
              </w:tabs>
              <w:ind w:left="57"/>
              <w:rPr>
                <w:sz w:val="16"/>
                <w:szCs w:val="16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helpText w:type="text" w:val="- Évaluation spécialisée&#10;- MSS&#10;- SE&#10;- Aménagements"/>
                  <w:textInput/>
                </w:ffData>
              </w:fldChar>
            </w:r>
            <w:bookmarkStart w:id="5" w:name="Texte6"/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5"/>
          </w:p>
        </w:tc>
      </w:tr>
      <w:tr w:rsidR="00C279F6" w:rsidRPr="007E25CC" w14:paraId="6BE2DC49" w14:textId="77777777" w:rsidTr="00B5797E">
        <w:trPr>
          <w:cantSplit/>
          <w:trHeight w:val="2693"/>
        </w:trPr>
        <w:tc>
          <w:tcPr>
            <w:tcW w:w="576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  <w:tr2bl w:val="single" w:sz="2" w:space="0" w:color="D2BCAA" w:themeColor="accent4" w:themeShade="E6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085A3073" w14:textId="77777777" w:rsidR="00C279F6" w:rsidRPr="00C279F6" w:rsidRDefault="00C279F6" w:rsidP="00E1069A">
            <w:pPr>
              <w:pStyle w:val="TableParagraph"/>
              <w:tabs>
                <w:tab w:val="right" w:pos="9639"/>
              </w:tabs>
              <w:spacing w:before="12"/>
              <w:ind w:left="113" w:right="113"/>
              <w:rPr>
                <w:b/>
                <w:color w:val="D2BCAA" w:themeColor="accent4" w:themeShade="E6"/>
                <w:sz w:val="16"/>
                <w:szCs w:val="16"/>
                <w:lang w:val="fr-CH"/>
              </w:rPr>
            </w:pPr>
            <w:r w:rsidRPr="00E1069A">
              <w:rPr>
                <w:sz w:val="16"/>
                <w:szCs w:val="16"/>
                <w:lang w:val="fr-CH"/>
              </w:rPr>
              <w:tab/>
            </w:r>
            <w:r w:rsidRPr="00C279F6">
              <w:rPr>
                <w:b/>
                <w:color w:val="D2BCAA" w:themeColor="accent4" w:themeShade="E6"/>
                <w:sz w:val="16"/>
                <w:szCs w:val="16"/>
                <w:lang w:val="fr-CH"/>
              </w:rPr>
              <w:t>Direction (DE)</w:t>
            </w:r>
          </w:p>
          <w:p w14:paraId="07015EF5" w14:textId="77777777" w:rsidR="00C279F6" w:rsidRPr="00C279F6" w:rsidRDefault="00C279F6" w:rsidP="00E1069A">
            <w:pPr>
              <w:pStyle w:val="TableParagraph"/>
              <w:tabs>
                <w:tab w:val="right" w:pos="9639"/>
              </w:tabs>
              <w:spacing w:before="12"/>
              <w:ind w:left="113" w:right="113"/>
              <w:rPr>
                <w:b/>
                <w:color w:val="FAC782"/>
                <w:sz w:val="16"/>
                <w:szCs w:val="16"/>
                <w:lang w:val="fr-CH"/>
              </w:rPr>
            </w:pPr>
            <w:r w:rsidRPr="00C279F6">
              <w:rPr>
                <w:b/>
                <w:color w:val="FAC782"/>
                <w:sz w:val="16"/>
                <w:szCs w:val="16"/>
                <w:lang w:val="fr-CH"/>
              </w:rPr>
              <w:t>SPE</w:t>
            </w:r>
          </w:p>
        </w:tc>
        <w:tc>
          <w:tcPr>
            <w:tcW w:w="92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40B6E3" w:themeFill="accent2" w:themeFillShade="BF"/>
            <w:tcMar>
              <w:left w:w="0" w:type="dxa"/>
              <w:right w:w="0" w:type="dxa"/>
            </w:tcMar>
          </w:tcPr>
          <w:p w14:paraId="5AA492CD" w14:textId="77777777" w:rsidR="00C279F6" w:rsidRPr="00E1069A" w:rsidRDefault="00C279F6" w:rsidP="00C27EB5">
            <w:pPr>
              <w:pStyle w:val="TableParagraph"/>
              <w:tabs>
                <w:tab w:val="right" w:pos="9071"/>
              </w:tabs>
              <w:spacing w:before="12"/>
              <w:ind w:left="57"/>
              <w:rPr>
                <w:sz w:val="20"/>
                <w:szCs w:val="20"/>
                <w:lang w:val="fr-CH"/>
              </w:rPr>
            </w:pPr>
            <w:r w:rsidRPr="00E1069A">
              <w:rPr>
                <w:sz w:val="20"/>
                <w:szCs w:val="20"/>
                <w:lang w:val="fr-CH"/>
              </w:rPr>
              <w:t xml:space="preserve">Niveau de soutien 4: </w:t>
            </w:r>
            <w:r w:rsidRPr="00E1069A">
              <w:rPr>
                <w:b/>
                <w:sz w:val="20"/>
                <w:szCs w:val="20"/>
                <w:lang w:val="fr-CH"/>
              </w:rPr>
              <w:t>conseil par le SPE</w:t>
            </w:r>
            <w:r w:rsidR="007E25CC">
              <w:rPr>
                <w:sz w:val="16"/>
                <w:szCs w:val="16"/>
                <w:lang w:val="fr-CH"/>
              </w:rPr>
              <w:tab/>
              <w:t>S</w:t>
            </w:r>
            <w:r w:rsidRPr="00E1069A">
              <w:rPr>
                <w:sz w:val="16"/>
                <w:szCs w:val="16"/>
                <w:lang w:val="fr-CH"/>
              </w:rPr>
              <w:t>ervice spécialisé externe</w:t>
            </w:r>
          </w:p>
          <w:p w14:paraId="76A0AC58" w14:textId="77777777" w:rsidR="00C279F6" w:rsidRPr="00E1069A" w:rsidRDefault="00C279F6" w:rsidP="00C27EB5">
            <w:pPr>
              <w:pStyle w:val="TableParagraph"/>
              <w:tabs>
                <w:tab w:val="right" w:pos="9071"/>
              </w:tabs>
              <w:spacing w:before="12"/>
              <w:ind w:left="57"/>
              <w:rPr>
                <w:sz w:val="20"/>
                <w:szCs w:val="20"/>
                <w:lang w:val="fr-CH"/>
              </w:rPr>
            </w:pPr>
          </w:p>
          <w:p w14:paraId="0D009F10" w14:textId="77777777" w:rsidR="00C279F6" w:rsidRPr="00E1069A" w:rsidRDefault="00A402C9" w:rsidP="00C27EB5">
            <w:pPr>
              <w:pStyle w:val="TableParagraph"/>
              <w:tabs>
                <w:tab w:val="right" w:pos="9071"/>
              </w:tabs>
              <w:spacing w:before="12"/>
              <w:ind w:left="57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helpText w:type="text" w:val="- Compensation des désavantages (avec décision officielle)&#10;- Plus de 2 OAI&#10;- Soutien HP&#10;- Classes spéciales&#10;- Dispense&#10;- PES"/>
                  <w:textInput/>
                </w:ffData>
              </w:fldChar>
            </w:r>
            <w:bookmarkStart w:id="6" w:name="Texte7"/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  <w:bookmarkEnd w:id="6"/>
          </w:p>
        </w:tc>
      </w:tr>
    </w:tbl>
    <w:p w14:paraId="7929D48D" w14:textId="77777777" w:rsidR="005A2793" w:rsidRPr="00E1069A" w:rsidRDefault="005A2793" w:rsidP="00A402C9">
      <w:pPr>
        <w:spacing w:after="200" w:line="24" w:lineRule="auto"/>
        <w:ind w:left="0"/>
        <w:rPr>
          <w:b/>
          <w:sz w:val="21"/>
          <w:lang w:val="fr-CH"/>
        </w:rPr>
      </w:pPr>
    </w:p>
    <w:sectPr w:rsidR="005A2793" w:rsidRPr="00E1069A" w:rsidSect="0089237C">
      <w:headerReference w:type="default" r:id="rId8"/>
      <w:headerReference w:type="first" r:id="rId9"/>
      <w:pgSz w:w="11906" w:h="16838"/>
      <w:pgMar w:top="1705" w:right="567" w:bottom="567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5604" w14:textId="77777777" w:rsidR="00CA354F" w:rsidRDefault="00CA354F" w:rsidP="00F91D37">
      <w:r>
        <w:separator/>
      </w:r>
    </w:p>
  </w:endnote>
  <w:endnote w:type="continuationSeparator" w:id="0">
    <w:p w14:paraId="4E394622" w14:textId="77777777" w:rsidR="00CA354F" w:rsidRDefault="00CA354F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A0C3" w14:textId="77777777" w:rsidR="00CA354F" w:rsidRDefault="00CA354F" w:rsidP="00F91D37"/>
    <w:p w14:paraId="515347CF" w14:textId="77777777" w:rsidR="00CA354F" w:rsidRDefault="00CA354F" w:rsidP="00F91D37"/>
  </w:footnote>
  <w:footnote w:type="continuationSeparator" w:id="0">
    <w:p w14:paraId="4BF75287" w14:textId="77777777" w:rsidR="00CA354F" w:rsidRDefault="00CA354F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8A0D" w14:textId="77777777" w:rsidR="00FE78C8" w:rsidRDefault="00FE78C8">
    <w:pPr>
      <w:pStyle w:val="Kopfzeile"/>
    </w:pPr>
    <w:r w:rsidRPr="009C473A">
      <w:rPr>
        <w:lang w:val="fr-CH" w:eastAsia="fr-CH"/>
      </w:rPr>
      <w:drawing>
        <wp:anchor distT="0" distB="0" distL="114300" distR="114300" simplePos="0" relativeHeight="251659264" behindDoc="1" locked="1" layoutInCell="1" allowOverlap="1" wp14:anchorId="30CFA291" wp14:editId="289C54BE">
          <wp:simplePos x="0" y="0"/>
          <wp:positionH relativeFrom="page">
            <wp:posOffset>16510</wp:posOffset>
          </wp:positionH>
          <wp:positionV relativeFrom="page">
            <wp:posOffset>-8255</wp:posOffset>
          </wp:positionV>
          <wp:extent cx="7559675" cy="1763395"/>
          <wp:effectExtent l="0" t="0" r="0" b="0"/>
          <wp:wrapNone/>
          <wp:docPr id="20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85D5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2D1AC3"/>
    <w:multiLevelType w:val="hybridMultilevel"/>
    <w:tmpl w:val="DA2C5D28"/>
    <w:lvl w:ilvl="0" w:tplc="6568B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2E028AA"/>
    <w:multiLevelType w:val="hybridMultilevel"/>
    <w:tmpl w:val="667E72EC"/>
    <w:lvl w:ilvl="0" w:tplc="6568B30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97159">
    <w:abstractNumId w:val="9"/>
  </w:num>
  <w:num w:numId="2" w16cid:durableId="309478574">
    <w:abstractNumId w:val="7"/>
  </w:num>
  <w:num w:numId="3" w16cid:durableId="454059291">
    <w:abstractNumId w:val="6"/>
  </w:num>
  <w:num w:numId="4" w16cid:durableId="1600680868">
    <w:abstractNumId w:val="5"/>
  </w:num>
  <w:num w:numId="5" w16cid:durableId="350373140">
    <w:abstractNumId w:val="4"/>
  </w:num>
  <w:num w:numId="6" w16cid:durableId="2097969722">
    <w:abstractNumId w:val="8"/>
  </w:num>
  <w:num w:numId="7" w16cid:durableId="648246144">
    <w:abstractNumId w:val="3"/>
  </w:num>
  <w:num w:numId="8" w16cid:durableId="168328102">
    <w:abstractNumId w:val="2"/>
  </w:num>
  <w:num w:numId="9" w16cid:durableId="800075737">
    <w:abstractNumId w:val="1"/>
  </w:num>
  <w:num w:numId="10" w16cid:durableId="1543907609">
    <w:abstractNumId w:val="0"/>
  </w:num>
  <w:num w:numId="11" w16cid:durableId="1899433372">
    <w:abstractNumId w:val="23"/>
  </w:num>
  <w:num w:numId="12" w16cid:durableId="728455490">
    <w:abstractNumId w:val="18"/>
  </w:num>
  <w:num w:numId="13" w16cid:durableId="1634677130">
    <w:abstractNumId w:val="15"/>
  </w:num>
  <w:num w:numId="14" w16cid:durableId="1069694717">
    <w:abstractNumId w:val="25"/>
  </w:num>
  <w:num w:numId="15" w16cid:durableId="2118451589">
    <w:abstractNumId w:val="24"/>
  </w:num>
  <w:num w:numId="16" w16cid:durableId="1606577697">
    <w:abstractNumId w:val="11"/>
  </w:num>
  <w:num w:numId="17" w16cid:durableId="1613632840">
    <w:abstractNumId w:val="16"/>
  </w:num>
  <w:num w:numId="18" w16cid:durableId="13389984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862698">
    <w:abstractNumId w:val="22"/>
  </w:num>
  <w:num w:numId="20" w16cid:durableId="1183518426">
    <w:abstractNumId w:val="14"/>
  </w:num>
  <w:num w:numId="21" w16cid:durableId="692657946">
    <w:abstractNumId w:val="20"/>
  </w:num>
  <w:num w:numId="22" w16cid:durableId="624317350">
    <w:abstractNumId w:val="19"/>
  </w:num>
  <w:num w:numId="23" w16cid:durableId="218787646">
    <w:abstractNumId w:val="13"/>
  </w:num>
  <w:num w:numId="24" w16cid:durableId="814638094">
    <w:abstractNumId w:val="17"/>
  </w:num>
  <w:num w:numId="25" w16cid:durableId="513494498">
    <w:abstractNumId w:val="21"/>
  </w:num>
  <w:num w:numId="26" w16cid:durableId="1769959954">
    <w:abstractNumId w:val="12"/>
  </w:num>
  <w:num w:numId="27" w16cid:durableId="829171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0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C5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3682D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4D76"/>
    <w:rsid w:val="000822A6"/>
    <w:rsid w:val="000823C7"/>
    <w:rsid w:val="00084759"/>
    <w:rsid w:val="00095CB1"/>
    <w:rsid w:val="0009664E"/>
    <w:rsid w:val="00096AF6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551F"/>
    <w:rsid w:val="00166023"/>
    <w:rsid w:val="00167916"/>
    <w:rsid w:val="0017672D"/>
    <w:rsid w:val="00183266"/>
    <w:rsid w:val="00190A82"/>
    <w:rsid w:val="00196ABC"/>
    <w:rsid w:val="00196B03"/>
    <w:rsid w:val="00196C0B"/>
    <w:rsid w:val="001A0029"/>
    <w:rsid w:val="001A1BAB"/>
    <w:rsid w:val="001A666F"/>
    <w:rsid w:val="001B166D"/>
    <w:rsid w:val="001B1F85"/>
    <w:rsid w:val="001B4DBF"/>
    <w:rsid w:val="001B5E85"/>
    <w:rsid w:val="001C42E4"/>
    <w:rsid w:val="001C4D4E"/>
    <w:rsid w:val="001D09F2"/>
    <w:rsid w:val="001D4C97"/>
    <w:rsid w:val="001E2720"/>
    <w:rsid w:val="001E3FF4"/>
    <w:rsid w:val="001E6E3C"/>
    <w:rsid w:val="001F2AA2"/>
    <w:rsid w:val="001F4671"/>
    <w:rsid w:val="001F4A7E"/>
    <w:rsid w:val="001F4B8C"/>
    <w:rsid w:val="001F5DB0"/>
    <w:rsid w:val="002008D7"/>
    <w:rsid w:val="00203AF7"/>
    <w:rsid w:val="002141FD"/>
    <w:rsid w:val="002152C5"/>
    <w:rsid w:val="0022120B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49FB"/>
    <w:rsid w:val="0025644A"/>
    <w:rsid w:val="00256F55"/>
    <w:rsid w:val="00264EFC"/>
    <w:rsid w:val="00266772"/>
    <w:rsid w:val="00267F71"/>
    <w:rsid w:val="002712AE"/>
    <w:rsid w:val="002770BA"/>
    <w:rsid w:val="002839DE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302B"/>
    <w:rsid w:val="00305154"/>
    <w:rsid w:val="003062AD"/>
    <w:rsid w:val="0031139B"/>
    <w:rsid w:val="00311EF1"/>
    <w:rsid w:val="003127DA"/>
    <w:rsid w:val="00316B83"/>
    <w:rsid w:val="003210FB"/>
    <w:rsid w:val="0032330D"/>
    <w:rsid w:val="003256F2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0A80"/>
    <w:rsid w:val="003514EE"/>
    <w:rsid w:val="00351B75"/>
    <w:rsid w:val="003529FC"/>
    <w:rsid w:val="00353742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1BD2"/>
    <w:rsid w:val="003D4FCF"/>
    <w:rsid w:val="003E0D7F"/>
    <w:rsid w:val="003E32DB"/>
    <w:rsid w:val="003F1764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3229"/>
    <w:rsid w:val="00427E73"/>
    <w:rsid w:val="004305A6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8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651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0856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43D"/>
    <w:rsid w:val="00540A95"/>
    <w:rsid w:val="00542DE9"/>
    <w:rsid w:val="00543872"/>
    <w:rsid w:val="00543CAB"/>
    <w:rsid w:val="00543F57"/>
    <w:rsid w:val="0054591C"/>
    <w:rsid w:val="00550787"/>
    <w:rsid w:val="00550ABF"/>
    <w:rsid w:val="0055128A"/>
    <w:rsid w:val="00551F69"/>
    <w:rsid w:val="00552065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C6E"/>
    <w:rsid w:val="00587481"/>
    <w:rsid w:val="00591832"/>
    <w:rsid w:val="00592632"/>
    <w:rsid w:val="00592841"/>
    <w:rsid w:val="005943C6"/>
    <w:rsid w:val="00596EEB"/>
    <w:rsid w:val="00597339"/>
    <w:rsid w:val="005A2793"/>
    <w:rsid w:val="005A7EB9"/>
    <w:rsid w:val="005B2935"/>
    <w:rsid w:val="005B4DEC"/>
    <w:rsid w:val="005B5CD0"/>
    <w:rsid w:val="005B6FD0"/>
    <w:rsid w:val="005C30D6"/>
    <w:rsid w:val="005C6148"/>
    <w:rsid w:val="005D05F7"/>
    <w:rsid w:val="005D161E"/>
    <w:rsid w:val="005D4FBB"/>
    <w:rsid w:val="005D682F"/>
    <w:rsid w:val="005E0AAC"/>
    <w:rsid w:val="005E3592"/>
    <w:rsid w:val="005E46D2"/>
    <w:rsid w:val="005E74A9"/>
    <w:rsid w:val="005F1AA8"/>
    <w:rsid w:val="005F60CA"/>
    <w:rsid w:val="005F64F0"/>
    <w:rsid w:val="00602616"/>
    <w:rsid w:val="006044D5"/>
    <w:rsid w:val="006051C4"/>
    <w:rsid w:val="0060750F"/>
    <w:rsid w:val="00612B36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ED3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2CE0"/>
    <w:rsid w:val="0066491F"/>
    <w:rsid w:val="00666A91"/>
    <w:rsid w:val="006704EE"/>
    <w:rsid w:val="0068083D"/>
    <w:rsid w:val="006822FA"/>
    <w:rsid w:val="00682336"/>
    <w:rsid w:val="006854F3"/>
    <w:rsid w:val="00686D14"/>
    <w:rsid w:val="00687ED7"/>
    <w:rsid w:val="00691174"/>
    <w:rsid w:val="00693B4C"/>
    <w:rsid w:val="0069453E"/>
    <w:rsid w:val="006965A8"/>
    <w:rsid w:val="006970BB"/>
    <w:rsid w:val="006B3473"/>
    <w:rsid w:val="006B4A02"/>
    <w:rsid w:val="006B61C1"/>
    <w:rsid w:val="006C055A"/>
    <w:rsid w:val="006C144C"/>
    <w:rsid w:val="006C1669"/>
    <w:rsid w:val="006C1863"/>
    <w:rsid w:val="006D506A"/>
    <w:rsid w:val="006D632D"/>
    <w:rsid w:val="006E0F4E"/>
    <w:rsid w:val="006E354E"/>
    <w:rsid w:val="006E6B42"/>
    <w:rsid w:val="006E713C"/>
    <w:rsid w:val="006F0345"/>
    <w:rsid w:val="006F0469"/>
    <w:rsid w:val="006F2B1D"/>
    <w:rsid w:val="006F60D1"/>
    <w:rsid w:val="006F658E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140F"/>
    <w:rsid w:val="0078402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25CC"/>
    <w:rsid w:val="007E3459"/>
    <w:rsid w:val="007E357E"/>
    <w:rsid w:val="007F0876"/>
    <w:rsid w:val="007F34B1"/>
    <w:rsid w:val="007F6C97"/>
    <w:rsid w:val="00801778"/>
    <w:rsid w:val="00807940"/>
    <w:rsid w:val="00810972"/>
    <w:rsid w:val="00814BE6"/>
    <w:rsid w:val="008226A7"/>
    <w:rsid w:val="0082482C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4AB1"/>
    <w:rsid w:val="00886881"/>
    <w:rsid w:val="0089237C"/>
    <w:rsid w:val="0089690A"/>
    <w:rsid w:val="008A2609"/>
    <w:rsid w:val="008A3A66"/>
    <w:rsid w:val="008B6C1A"/>
    <w:rsid w:val="008B6E4E"/>
    <w:rsid w:val="008C1FDF"/>
    <w:rsid w:val="008C2769"/>
    <w:rsid w:val="008C4AA8"/>
    <w:rsid w:val="008D07FD"/>
    <w:rsid w:val="008D2891"/>
    <w:rsid w:val="008D331E"/>
    <w:rsid w:val="008D57E8"/>
    <w:rsid w:val="008D58A4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0D85"/>
    <w:rsid w:val="0092680C"/>
    <w:rsid w:val="009344CF"/>
    <w:rsid w:val="00934650"/>
    <w:rsid w:val="00935A5B"/>
    <w:rsid w:val="0093619F"/>
    <w:rsid w:val="00940B96"/>
    <w:rsid w:val="00941CAB"/>
    <w:rsid w:val="009427E5"/>
    <w:rsid w:val="009454B7"/>
    <w:rsid w:val="009466C1"/>
    <w:rsid w:val="00955032"/>
    <w:rsid w:val="00955B73"/>
    <w:rsid w:val="009568A7"/>
    <w:rsid w:val="009613D8"/>
    <w:rsid w:val="00961618"/>
    <w:rsid w:val="00963352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17B5A"/>
    <w:rsid w:val="00A26A74"/>
    <w:rsid w:val="00A35A36"/>
    <w:rsid w:val="00A36ED7"/>
    <w:rsid w:val="00A402C9"/>
    <w:rsid w:val="00A45E6C"/>
    <w:rsid w:val="00A525DF"/>
    <w:rsid w:val="00A5451D"/>
    <w:rsid w:val="00A55C83"/>
    <w:rsid w:val="00A57815"/>
    <w:rsid w:val="00A60C7F"/>
    <w:rsid w:val="00A6174D"/>
    <w:rsid w:val="00A62F82"/>
    <w:rsid w:val="00A70CDC"/>
    <w:rsid w:val="00A7133D"/>
    <w:rsid w:val="00A76251"/>
    <w:rsid w:val="00A76D18"/>
    <w:rsid w:val="00A77227"/>
    <w:rsid w:val="00A77B06"/>
    <w:rsid w:val="00A84960"/>
    <w:rsid w:val="00A84CE3"/>
    <w:rsid w:val="00A84DB7"/>
    <w:rsid w:val="00A84E81"/>
    <w:rsid w:val="00A87DBB"/>
    <w:rsid w:val="00A943D2"/>
    <w:rsid w:val="00AA0E6D"/>
    <w:rsid w:val="00AA11C5"/>
    <w:rsid w:val="00AA43EF"/>
    <w:rsid w:val="00AA4BA1"/>
    <w:rsid w:val="00AA666C"/>
    <w:rsid w:val="00AB1032"/>
    <w:rsid w:val="00AB601A"/>
    <w:rsid w:val="00AC00C8"/>
    <w:rsid w:val="00AC0E04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E70"/>
    <w:rsid w:val="00B27706"/>
    <w:rsid w:val="00B3046F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5797E"/>
    <w:rsid w:val="00B70CCB"/>
    <w:rsid w:val="00B70D03"/>
    <w:rsid w:val="00B71F06"/>
    <w:rsid w:val="00B803E7"/>
    <w:rsid w:val="00B82098"/>
    <w:rsid w:val="00B82E14"/>
    <w:rsid w:val="00B97F73"/>
    <w:rsid w:val="00BA0356"/>
    <w:rsid w:val="00BA4DDE"/>
    <w:rsid w:val="00BA61CE"/>
    <w:rsid w:val="00BA68A9"/>
    <w:rsid w:val="00BA741D"/>
    <w:rsid w:val="00BB3C5C"/>
    <w:rsid w:val="00BB49D5"/>
    <w:rsid w:val="00BB6C6A"/>
    <w:rsid w:val="00BC3E90"/>
    <w:rsid w:val="00BC655F"/>
    <w:rsid w:val="00BC7932"/>
    <w:rsid w:val="00BD3717"/>
    <w:rsid w:val="00BD4A9C"/>
    <w:rsid w:val="00BE1E62"/>
    <w:rsid w:val="00BF1B0D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9F6"/>
    <w:rsid w:val="00C27D8C"/>
    <w:rsid w:val="00C27EB5"/>
    <w:rsid w:val="00C32D87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2E59"/>
    <w:rsid w:val="00C65E6D"/>
    <w:rsid w:val="00C67E0A"/>
    <w:rsid w:val="00C72351"/>
    <w:rsid w:val="00C7482A"/>
    <w:rsid w:val="00C74920"/>
    <w:rsid w:val="00C822D2"/>
    <w:rsid w:val="00C86E8E"/>
    <w:rsid w:val="00C8751F"/>
    <w:rsid w:val="00C90365"/>
    <w:rsid w:val="00C9495E"/>
    <w:rsid w:val="00C96868"/>
    <w:rsid w:val="00CA0842"/>
    <w:rsid w:val="00CA2399"/>
    <w:rsid w:val="00CA348A"/>
    <w:rsid w:val="00CA352D"/>
    <w:rsid w:val="00CA354F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CF63E1"/>
    <w:rsid w:val="00D030AD"/>
    <w:rsid w:val="00D07417"/>
    <w:rsid w:val="00D10386"/>
    <w:rsid w:val="00D15420"/>
    <w:rsid w:val="00D15439"/>
    <w:rsid w:val="00D156FC"/>
    <w:rsid w:val="00D231DB"/>
    <w:rsid w:val="00D30E68"/>
    <w:rsid w:val="00D3208F"/>
    <w:rsid w:val="00D3389B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069A"/>
    <w:rsid w:val="00E136E5"/>
    <w:rsid w:val="00E1409F"/>
    <w:rsid w:val="00E22965"/>
    <w:rsid w:val="00E2351D"/>
    <w:rsid w:val="00E25DCD"/>
    <w:rsid w:val="00E269E1"/>
    <w:rsid w:val="00E31EED"/>
    <w:rsid w:val="00E337D0"/>
    <w:rsid w:val="00E359A3"/>
    <w:rsid w:val="00E360A3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72E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2627"/>
    <w:rsid w:val="00F03F53"/>
    <w:rsid w:val="00F052A0"/>
    <w:rsid w:val="00F0660B"/>
    <w:rsid w:val="00F07D9D"/>
    <w:rsid w:val="00F11F49"/>
    <w:rsid w:val="00F123AE"/>
    <w:rsid w:val="00F13832"/>
    <w:rsid w:val="00F13F0C"/>
    <w:rsid w:val="00F1552A"/>
    <w:rsid w:val="00F16C91"/>
    <w:rsid w:val="00F25768"/>
    <w:rsid w:val="00F32B93"/>
    <w:rsid w:val="00F37F4F"/>
    <w:rsid w:val="00F417C0"/>
    <w:rsid w:val="00F45A2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4C58"/>
    <w:rsid w:val="00F800D9"/>
    <w:rsid w:val="00F84F7A"/>
    <w:rsid w:val="00F85AFC"/>
    <w:rsid w:val="00F87174"/>
    <w:rsid w:val="00F906A0"/>
    <w:rsid w:val="00F91D37"/>
    <w:rsid w:val="00F921E8"/>
    <w:rsid w:val="00F92E65"/>
    <w:rsid w:val="00F9610D"/>
    <w:rsid w:val="00F977F3"/>
    <w:rsid w:val="00FA4A45"/>
    <w:rsid w:val="00FB239D"/>
    <w:rsid w:val="00FB5828"/>
    <w:rsid w:val="00FB657F"/>
    <w:rsid w:val="00FB7DDF"/>
    <w:rsid w:val="00FC5023"/>
    <w:rsid w:val="00FD0A53"/>
    <w:rsid w:val="00FD2271"/>
    <w:rsid w:val="00FE70E5"/>
    <w:rsid w:val="00FE78C8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2FA54D65"/>
  <w15:chartTrackingRefBased/>
  <w15:docId w15:val="{9306D2B1-A768-41A9-B926-50E1FA67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before="9"/>
        <w:ind w:left="57"/>
      </w:pPr>
    </w:pPrDefault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79" w:unhideWhenUsed="1"/>
    <w:lsdException w:name="footer" w:locked="0" w:semiHidden="1" w:uiPriority="80" w:unhideWhenUsed="1"/>
    <w:lsdException w:name="index heading" w:semiHidden="1" w:unhideWhenUsed="1"/>
    <w:lsdException w:name="caption" w:locked="0" w:uiPriority="35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locked="0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uiPriority w:val="1"/>
    <w:qFormat/>
    <w:rsid w:val="002152C5"/>
    <w:rPr>
      <w:rFonts w:ascii="Arial" w:eastAsia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C573A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locked/>
    <w:rsid w:val="00C3438E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locked/>
    <w:rsid w:val="00AC321A"/>
    <w:pPr>
      <w:keepNext/>
      <w:keepLines/>
      <w:spacing w:before="540" w:after="270" w:line="270" w:lineRule="atLeast"/>
      <w:outlineLvl w:val="2"/>
    </w:pPr>
    <w:rPr>
      <w:rFonts w:asciiTheme="majorHAnsi" w:eastAsiaTheme="majorEastAsia" w:hAnsiTheme="majorHAnsi" w:cstheme="majorBidi"/>
      <w:b/>
      <w:bCs/>
      <w:spacing w:val="2"/>
      <w:sz w:val="2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locked/>
    <w:rsid w:val="00AC321A"/>
    <w:pPr>
      <w:keepNext/>
      <w:keepLines/>
      <w:spacing w:before="540" w:after="270" w:line="270" w:lineRule="atLeast"/>
      <w:outlineLvl w:val="3"/>
    </w:pPr>
    <w:rPr>
      <w:rFonts w:asciiTheme="majorHAnsi" w:eastAsiaTheme="majorEastAsia" w:hAnsiTheme="majorHAnsi" w:cstheme="majorBidi"/>
      <w:b/>
      <w:spacing w:val="2"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locked/>
    <w:rsid w:val="00AC321A"/>
    <w:pPr>
      <w:keepNext/>
      <w:keepLines/>
      <w:spacing w:before="540" w:after="270" w:line="270" w:lineRule="atLeast"/>
      <w:outlineLvl w:val="4"/>
    </w:pPr>
    <w:rPr>
      <w:rFonts w:asciiTheme="majorHAnsi" w:eastAsiaTheme="majorEastAsia" w:hAnsiTheme="majorHAnsi" w:cstheme="majorBidi"/>
      <w:b/>
      <w:spacing w:val="2"/>
      <w:sz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locked/>
    <w:rsid w:val="00C22430"/>
    <w:pPr>
      <w:keepNext/>
      <w:keepLines/>
      <w:spacing w:before="140" w:line="270" w:lineRule="atLeast"/>
      <w:outlineLvl w:val="5"/>
    </w:pPr>
    <w:rPr>
      <w:rFonts w:asciiTheme="majorHAnsi" w:eastAsiaTheme="majorEastAsia" w:hAnsiTheme="majorHAnsi" w:cstheme="majorBidi"/>
      <w:b/>
      <w:bCs/>
      <w:spacing w:val="2"/>
      <w:sz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locked/>
    <w:rsid w:val="00C22430"/>
    <w:pPr>
      <w:keepNext/>
      <w:keepLines/>
      <w:spacing w:before="140" w:line="270" w:lineRule="atLeast"/>
      <w:outlineLvl w:val="6"/>
    </w:pPr>
    <w:rPr>
      <w:rFonts w:asciiTheme="majorHAnsi" w:eastAsiaTheme="majorEastAsia" w:hAnsiTheme="majorHAnsi" w:cstheme="majorBidi"/>
      <w:b/>
      <w:bCs/>
      <w:iCs/>
      <w:spacing w:val="2"/>
      <w:sz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locked/>
    <w:rsid w:val="00C22430"/>
    <w:pPr>
      <w:keepNext/>
      <w:keepLines/>
      <w:spacing w:before="140" w:line="270" w:lineRule="atLeast"/>
      <w:outlineLvl w:val="7"/>
    </w:pPr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locked/>
    <w:rsid w:val="00C22430"/>
    <w:pPr>
      <w:keepNext/>
      <w:keepLines/>
      <w:spacing w:before="140" w:line="270" w:lineRule="atLeast"/>
      <w:outlineLvl w:val="8"/>
    </w:pPr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locked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locked/>
    <w:rsid w:val="000822A6"/>
    <w:pPr>
      <w:tabs>
        <w:tab w:val="left" w:pos="5100"/>
        <w:tab w:val="right" w:pos="9967"/>
      </w:tabs>
    </w:pPr>
    <w:rPr>
      <w:rFonts w:asciiTheme="minorHAnsi" w:eastAsiaTheme="minorHAnsi" w:hAnsiTheme="minorHAnsi" w:cs="System"/>
      <w:bCs/>
      <w:noProof/>
      <w:spacing w:val="2"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locked/>
    <w:rsid w:val="00DC36B9"/>
    <w:pPr>
      <w:tabs>
        <w:tab w:val="left" w:pos="2552"/>
        <w:tab w:val="left" w:pos="5103"/>
        <w:tab w:val="left" w:pos="7655"/>
        <w:tab w:val="right" w:pos="9979"/>
      </w:tabs>
    </w:pPr>
    <w:rPr>
      <w:rFonts w:asciiTheme="minorHAnsi" w:eastAsiaTheme="minorHAnsi" w:hAnsiTheme="minorHAnsi" w:cs="System"/>
      <w:bCs/>
      <w:spacing w:val="2"/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locked/>
    <w:rsid w:val="00F91D37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locked/>
    <w:rsid w:val="009C67A8"/>
    <w:pPr>
      <w:spacing w:line="270" w:lineRule="atLeast"/>
      <w:ind w:left="720"/>
      <w:contextualSpacing/>
    </w:pPr>
    <w:rPr>
      <w:rFonts w:asciiTheme="minorHAnsi" w:eastAsiaTheme="minorHAnsi" w:hAnsiTheme="minorHAnsi" w:cs="System"/>
      <w:bCs/>
      <w:spacing w:val="2"/>
      <w:sz w:val="21"/>
    </w:rPr>
  </w:style>
  <w:style w:type="paragraph" w:styleId="Aufzhlungszeichen">
    <w:name w:val="List Bullet"/>
    <w:basedOn w:val="Listenabsatz"/>
    <w:uiPriority w:val="99"/>
    <w:semiHidden/>
    <w:lock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lock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lock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locked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locked/>
    <w:rsid w:val="002141FD"/>
    <w:pPr>
      <w:spacing w:before="620" w:after="160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locked/>
    <w:rsid w:val="00997689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locked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locked/>
    <w:rsid w:val="00E7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locked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locked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locked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locked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locked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locked/>
    <w:rsid w:val="00754E65"/>
    <w:pPr>
      <w:numPr>
        <w:ilvl w:val="1"/>
      </w:numPr>
      <w:ind w:left="57"/>
    </w:pPr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locked/>
    <w:rsid w:val="00BF7052"/>
    <w:pPr>
      <w:spacing w:before="480" w:after="480" w:line="270" w:lineRule="atLeast"/>
    </w:pPr>
    <w:rPr>
      <w:rFonts w:asciiTheme="minorHAnsi" w:eastAsiaTheme="minorHAnsi" w:hAnsiTheme="minorHAnsi" w:cs="System"/>
      <w:bCs/>
      <w:spacing w:val="2"/>
      <w:sz w:val="21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E22965"/>
    <w:pPr>
      <w:spacing w:line="162" w:lineRule="atLeast"/>
    </w:pPr>
    <w:rPr>
      <w:rFonts w:asciiTheme="minorHAnsi" w:eastAsiaTheme="minorHAnsi" w:hAnsiTheme="minorHAnsi" w:cs="System"/>
      <w:bCs/>
      <w:spacing w:val="2"/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locked/>
    <w:rsid w:val="00642F26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locked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locked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locked/>
    <w:rsid w:val="008A2609"/>
    <w:pPr>
      <w:spacing w:before="140" w:after="270"/>
    </w:pPr>
    <w:rPr>
      <w:rFonts w:asciiTheme="minorHAnsi" w:eastAsiaTheme="minorHAnsi" w:hAnsiTheme="minorHAnsi" w:cs="System"/>
      <w:bCs/>
      <w:iCs/>
      <w:spacing w:val="2"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locked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870017"/>
    <w:rPr>
      <w:rFonts w:ascii="Segoe UI" w:eastAsiaTheme="minorHAnsi" w:hAnsi="Segoe UI" w:cs="Segoe UI"/>
      <w:bCs/>
      <w:spacing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locked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locked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locked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locked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locked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locked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rFonts w:asciiTheme="minorHAnsi" w:eastAsiaTheme="minorHAnsi" w:hAnsiTheme="minorHAnsi" w:cs="System"/>
      <w:b/>
      <w:bCs/>
      <w:spacing w:val="2"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locked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spacing w:val="2"/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locked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noProof/>
      <w:spacing w:val="2"/>
      <w:sz w:val="17"/>
    </w:rPr>
  </w:style>
  <w:style w:type="paragraph" w:styleId="StandardWeb">
    <w:name w:val="Normal (Web)"/>
    <w:basedOn w:val="Standard"/>
    <w:uiPriority w:val="99"/>
    <w:semiHidden/>
    <w:unhideWhenUsed/>
    <w:lock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pacing w:val="2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locked/>
    <w:rsid w:val="00F7054A"/>
    <w:pPr>
      <w:tabs>
        <w:tab w:val="right" w:pos="7371"/>
      </w:tabs>
      <w:spacing w:after="110" w:line="215" w:lineRule="atLeast"/>
    </w:pPr>
    <w:rPr>
      <w:rFonts w:asciiTheme="minorHAnsi" w:eastAsiaTheme="minorHAnsi" w:hAnsiTheme="minorHAnsi" w:cs="System"/>
      <w:bCs/>
      <w:spacing w:val="2"/>
      <w:sz w:val="17"/>
    </w:rPr>
  </w:style>
  <w:style w:type="paragraph" w:customStyle="1" w:styleId="Absenderzeile">
    <w:name w:val="Absenderzeile"/>
    <w:basedOn w:val="Standard"/>
    <w:uiPriority w:val="84"/>
    <w:semiHidden/>
    <w:locked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locked/>
    <w:rsid w:val="00B56332"/>
    <w:pPr>
      <w:numPr>
        <w:ilvl w:val="7"/>
        <w:numId w:val="24"/>
      </w:numPr>
      <w:spacing w:line="270" w:lineRule="atLeast"/>
      <w:ind w:left="284" w:hanging="284"/>
    </w:pPr>
    <w:rPr>
      <w:rFonts w:asciiTheme="minorHAnsi" w:eastAsiaTheme="minorHAnsi" w:hAnsiTheme="minorHAnsi" w:cs="System"/>
      <w:bCs/>
      <w:spacing w:val="2"/>
      <w:sz w:val="21"/>
    </w:rPr>
  </w:style>
  <w:style w:type="paragraph" w:customStyle="1" w:styleId="Nummerierung2">
    <w:name w:val="Nummerierung 2"/>
    <w:basedOn w:val="Nummerierung1"/>
    <w:uiPriority w:val="3"/>
    <w:qFormat/>
    <w:locked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locked/>
    <w:rsid w:val="00E8428A"/>
  </w:style>
  <w:style w:type="paragraph" w:customStyle="1" w:styleId="Text85pt">
    <w:name w:val="Text 8.5 pt"/>
    <w:basedOn w:val="Standard"/>
    <w:qFormat/>
    <w:locked/>
    <w:rsid w:val="003E0D7F"/>
    <w:pPr>
      <w:spacing w:line="215" w:lineRule="atLeast"/>
    </w:pPr>
    <w:rPr>
      <w:rFonts w:asciiTheme="minorHAnsi" w:eastAsiaTheme="minorHAnsi" w:hAnsiTheme="minorHAnsi" w:cs="System"/>
      <w:bCs/>
      <w:spacing w:val="2"/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lock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locked/>
    <w:rsid w:val="0097384E"/>
    <w:rPr>
      <w:sz w:val="4"/>
    </w:rPr>
  </w:style>
  <w:style w:type="paragraph" w:customStyle="1" w:styleId="Aufzhlung85pt">
    <w:name w:val="Aufzählung 8.5 pt"/>
    <w:basedOn w:val="Aufzhlung1"/>
    <w:uiPriority w:val="2"/>
    <w:qFormat/>
    <w:locked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locked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locked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locked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locked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locked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spacing w:val="2"/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locked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noProof/>
      <w:spacing w:val="2"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locked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noProof/>
      <w:spacing w:val="2"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locked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spacing w:val="2"/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locked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spacing w:val="2"/>
      <w:sz w:val="17"/>
    </w:rPr>
  </w:style>
  <w:style w:type="paragraph" w:customStyle="1" w:styleId="Text65pt">
    <w:name w:val="Text 6.5 pt"/>
    <w:basedOn w:val="Text85pt"/>
    <w:uiPriority w:val="1"/>
    <w:qFormat/>
    <w:locked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locked/>
    <w:rsid w:val="00D554AB"/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locked/>
    <w:rsid w:val="00C573A1"/>
    <w:pPr>
      <w:spacing w:line="323" w:lineRule="atLeast"/>
    </w:pPr>
    <w:rPr>
      <w:rFonts w:asciiTheme="minorHAnsi" w:eastAsiaTheme="minorHAnsi" w:hAnsiTheme="minorHAnsi" w:cs="System"/>
      <w:bCs/>
      <w:spacing w:val="2"/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locked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locked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qFormat/>
    <w:locked/>
    <w:rsid w:val="004B6A97"/>
    <w:rPr>
      <w:bCs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locked/>
    <w:rsid w:val="002152C5"/>
    <w:pPr>
      <w:widowControl w:val="0"/>
      <w:autoSpaceDE w:val="0"/>
      <w:autoSpaceDN w:val="0"/>
    </w:pPr>
    <w:rPr>
      <w:rFonts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locked/>
    <w:rsid w:val="002152C5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26E6264-771D-492A-BEB2-395AEEDF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à 4 niveaux - Mesures de pédagogie spécialisée ordinaires et mesures de soutien</dc:title>
  <dc:subject/>
  <dc:creator>Stucky Maria, BKD-AKVB-SAD</dc:creator>
  <cp:keywords>OECO</cp:keywords>
  <dc:description/>
  <cp:lastModifiedBy>Rognon Patrick, BKD-AKVB-FBS</cp:lastModifiedBy>
  <cp:revision>18</cp:revision>
  <cp:lastPrinted>2024-02-13T19:15:00Z</cp:lastPrinted>
  <dcterms:created xsi:type="dcterms:W3CDTF">2024-03-02T09:27:00Z</dcterms:created>
  <dcterms:modified xsi:type="dcterms:W3CDTF">2024-09-23T12:23:00Z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2024-09-02T17:03:05Z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8cdf6033-33c4-4bdc-b7e5-df42b36dec81</vt:lpwstr>
  </property>
  <property fmtid="{D5CDD505-2E9C-101B-9397-08002B2CF9AE}" pid="8" name="MSIP_Label_74fdd986-87d9-48c6-acda-407b1ab5fef0_ContentBits">
    <vt:lpwstr>0</vt:lpwstr>
  </property>
</Properties>
</file>